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D6" w:rsidRPr="00263C02" w:rsidRDefault="002170D6" w:rsidP="002170D6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Ельмуратов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Гани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Жумабаевич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>, 13.10.1971 г.</w:t>
      </w:r>
    </w:p>
    <w:p w:rsidR="002170D6" w:rsidRPr="00263C02" w:rsidRDefault="002170D6" w:rsidP="002170D6">
      <w:pPr>
        <w:pStyle w:val="a4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  <w:lang w:val="en-US"/>
        </w:rPr>
        <w:t xml:space="preserve">87051694257  </w:t>
      </w:r>
      <w:hyperlink r:id="rId5" w:history="1">
        <w:r w:rsidRPr="00263C0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e_gani_g@mail.ru</w:t>
        </w:r>
      </w:hyperlink>
    </w:p>
    <w:p w:rsidR="002170D6" w:rsidRPr="00263C02" w:rsidRDefault="002170D6" w:rsidP="002170D6">
      <w:pPr>
        <w:pStyle w:val="a4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Представлен на сайте ПГУ им.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Торайгырова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r w:rsidRPr="00263C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170D6" w:rsidRPr="00263C02" w:rsidRDefault="002170D6" w:rsidP="002170D6">
      <w:pPr>
        <w:pStyle w:val="a4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Профессор кафедры «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>Управления и политологии</w:t>
      </w:r>
      <w:r w:rsidRPr="00263C02">
        <w:rPr>
          <w:rFonts w:ascii="Times New Roman" w:hAnsi="Times New Roman" w:cs="Times New Roman"/>
          <w:sz w:val="20"/>
          <w:szCs w:val="20"/>
        </w:rPr>
        <w:t>»</w:t>
      </w:r>
    </w:p>
    <w:p w:rsidR="002170D6" w:rsidRPr="00263C02" w:rsidRDefault="002170D6" w:rsidP="002170D6">
      <w:pPr>
        <w:pStyle w:val="a4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Павлодарский государственный университет им. С.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Торайгырова</w:t>
      </w:r>
      <w:proofErr w:type="spellEnd"/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</w:rPr>
        <w:t>1996-2000 гг.  История.</w:t>
      </w:r>
    </w:p>
    <w:p w:rsidR="002170D6" w:rsidRPr="00263C02" w:rsidRDefault="002170D6" w:rsidP="002170D6">
      <w:pPr>
        <w:pStyle w:val="a4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Павлодарский государственный университет им. С.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Торайгырова</w:t>
      </w:r>
      <w:proofErr w:type="spellEnd"/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</w:rPr>
        <w:t>2007-2008 гг. Политология</w:t>
      </w:r>
    </w:p>
    <w:p w:rsidR="002170D6" w:rsidRPr="00263C02" w:rsidRDefault="002170D6" w:rsidP="002170D6">
      <w:pPr>
        <w:pStyle w:val="a4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С 2007 г. по сегодняшний день Павлодарский государственный университет им. С.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Торайгырова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преподаватель, старший преподаватель, доцент, профессор кафедры «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>Управления и политологии</w:t>
      </w:r>
      <w:r w:rsidRPr="00263C02">
        <w:rPr>
          <w:rFonts w:ascii="Times New Roman" w:hAnsi="Times New Roman" w:cs="Times New Roman"/>
          <w:sz w:val="20"/>
          <w:szCs w:val="20"/>
        </w:rPr>
        <w:t>»</w:t>
      </w:r>
    </w:p>
    <w:p w:rsidR="002170D6" w:rsidRPr="00263C02" w:rsidRDefault="002170D6" w:rsidP="002170D6">
      <w:pPr>
        <w:pStyle w:val="a4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  <w:lang w:val="kk-KZ"/>
        </w:rPr>
        <w:t>Политическая модернизация, региональные и мировые интеграционные процессы в экономике и политике</w:t>
      </w:r>
    </w:p>
    <w:p w:rsidR="002170D6" w:rsidRPr="00263C02" w:rsidRDefault="002170D6" w:rsidP="002170D6">
      <w:pPr>
        <w:pStyle w:val="a4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  <w:lang w:val="kk-KZ"/>
        </w:rPr>
        <w:t>1 семестр: Политология, Лидерство в обществе и политике, 2 семестр: Политические системы и режимы, Политическая власть, История политических учений, Политическая риторика.</w:t>
      </w:r>
    </w:p>
    <w:p w:rsidR="002170D6" w:rsidRPr="00263C02" w:rsidRDefault="002170D6" w:rsidP="002170D6">
      <w:pPr>
        <w:pStyle w:val="a4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1.</w:t>
      </w:r>
      <w:r w:rsidRPr="00263C02">
        <w:rPr>
          <w:rFonts w:ascii="Times New Roman" w:eastAsia="ArialNarrow" w:hAnsi="Times New Roman" w:cs="Times New Roman"/>
          <w:sz w:val="20"/>
          <w:szCs w:val="20"/>
        </w:rPr>
        <w:t xml:space="preserve">Дифференциация обучения как форма инновационной реорганизации образовательного пространства 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Образование: традиции и </w:t>
      </w:r>
      <w:proofErr w:type="gramStart"/>
      <w:r w:rsidRPr="00263C02">
        <w:rPr>
          <w:rFonts w:ascii="Times New Roman" w:hAnsi="Times New Roman" w:cs="Times New Roman"/>
          <w:sz w:val="20"/>
          <w:szCs w:val="20"/>
          <w:lang w:val="kk-KZ"/>
        </w:rPr>
        <w:t>инновации:Материалы</w:t>
      </w:r>
      <w:proofErr w:type="gram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IX</w:t>
      </w:r>
      <w:r w:rsidRPr="00263C02">
        <w:rPr>
          <w:rFonts w:ascii="Times New Roman" w:hAnsi="Times New Roman" w:cs="Times New Roman"/>
          <w:sz w:val="20"/>
          <w:szCs w:val="20"/>
        </w:rPr>
        <w:t xml:space="preserve"> Международной научной конференции 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>Прага</w:t>
      </w:r>
      <w:r w:rsidRPr="00263C02">
        <w:rPr>
          <w:rFonts w:ascii="Times New Roman" w:hAnsi="Times New Roman" w:cs="Times New Roman"/>
          <w:sz w:val="20"/>
          <w:szCs w:val="20"/>
        </w:rPr>
        <w:t>, Чешская республика, октябрь 2015 г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>. – С. 1</w:t>
      </w:r>
      <w:r w:rsidRPr="00263C02">
        <w:rPr>
          <w:rFonts w:ascii="Times New Roman" w:hAnsi="Times New Roman" w:cs="Times New Roman"/>
          <w:sz w:val="20"/>
          <w:szCs w:val="20"/>
        </w:rPr>
        <w:t xml:space="preserve">83 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>–</w:t>
      </w:r>
      <w:r w:rsidRPr="00263C02">
        <w:rPr>
          <w:rFonts w:ascii="Times New Roman" w:hAnsi="Times New Roman" w:cs="Times New Roman"/>
          <w:sz w:val="20"/>
          <w:szCs w:val="20"/>
        </w:rPr>
        <w:t xml:space="preserve"> 185</w:t>
      </w:r>
    </w:p>
    <w:p w:rsidR="002170D6" w:rsidRPr="00263C02" w:rsidRDefault="002170D6" w:rsidP="002170D6">
      <w:pPr>
        <w:pStyle w:val="a4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2.Государственная политика взаимодействия Республики Казахстан и Российской Федерации в рамках стратегического партнерства (компаративный подход) коллективная монография / – </w:t>
      </w:r>
      <w:proofErr w:type="gramStart"/>
      <w:r w:rsidRPr="00263C02">
        <w:rPr>
          <w:rFonts w:ascii="Times New Roman" w:hAnsi="Times New Roman" w:cs="Times New Roman"/>
          <w:sz w:val="20"/>
          <w:szCs w:val="20"/>
        </w:rPr>
        <w:t>Павлодар :</w:t>
      </w:r>
      <w:proofErr w:type="gramEnd"/>
      <w:r w:rsidRPr="00263C02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Кереку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>, 2017. – 255 с.</w:t>
      </w:r>
    </w:p>
    <w:p w:rsidR="002170D6" w:rsidRPr="00263C02" w:rsidRDefault="002170D6" w:rsidP="002170D6">
      <w:pPr>
        <w:pStyle w:val="a4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>3.</w:t>
      </w:r>
      <w:proofErr w:type="spellStart"/>
      <w:r w:rsidRPr="00263C02">
        <w:rPr>
          <w:rFonts w:ascii="Times New Roman" w:eastAsia="Calibri" w:hAnsi="Times New Roman" w:cs="Times New Roman"/>
          <w:sz w:val="20"/>
          <w:szCs w:val="20"/>
          <w:lang w:val="uk-UA"/>
        </w:rPr>
        <w:t>Реформирование</w:t>
      </w:r>
      <w:proofErr w:type="spellEnd"/>
      <w:r w:rsidRPr="00263C0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63C02">
        <w:rPr>
          <w:rFonts w:ascii="Times New Roman" w:eastAsia="Calibri" w:hAnsi="Times New Roman" w:cs="Times New Roman"/>
          <w:sz w:val="20"/>
          <w:szCs w:val="20"/>
          <w:lang w:val="uk-UA"/>
        </w:rPr>
        <w:t>высшего</w:t>
      </w:r>
      <w:proofErr w:type="spellEnd"/>
      <w:r w:rsidRPr="00263C0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63C02">
        <w:rPr>
          <w:rFonts w:ascii="Times New Roman" w:eastAsia="Calibri" w:hAnsi="Times New Roman" w:cs="Times New Roman"/>
          <w:sz w:val="20"/>
          <w:szCs w:val="20"/>
          <w:lang w:val="uk-UA"/>
        </w:rPr>
        <w:t>образования</w:t>
      </w:r>
      <w:proofErr w:type="spellEnd"/>
      <w:r w:rsidRPr="00263C0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в Казахстане в контексте </w:t>
      </w:r>
      <w:proofErr w:type="spellStart"/>
      <w:r w:rsidRPr="00263C02">
        <w:rPr>
          <w:rFonts w:ascii="Times New Roman" w:eastAsia="Calibri" w:hAnsi="Times New Roman" w:cs="Times New Roman"/>
          <w:sz w:val="20"/>
          <w:szCs w:val="20"/>
          <w:lang w:val="uk-UA"/>
        </w:rPr>
        <w:t>программы</w:t>
      </w:r>
      <w:proofErr w:type="spellEnd"/>
      <w:r w:rsidRPr="00263C0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«</w:t>
      </w:r>
      <w:proofErr w:type="spellStart"/>
      <w:r w:rsidRPr="00263C02">
        <w:rPr>
          <w:rFonts w:ascii="Times New Roman" w:eastAsia="Calibri" w:hAnsi="Times New Roman" w:cs="Times New Roman"/>
          <w:sz w:val="20"/>
          <w:szCs w:val="20"/>
          <w:lang w:val="uk-UA"/>
        </w:rPr>
        <w:t>Рухани</w:t>
      </w:r>
      <w:proofErr w:type="spellEnd"/>
      <w:r w:rsidRPr="00263C0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63C02">
        <w:rPr>
          <w:rFonts w:ascii="Times New Roman" w:eastAsia="Calibri" w:hAnsi="Times New Roman" w:cs="Times New Roman"/>
          <w:sz w:val="20"/>
          <w:szCs w:val="20"/>
          <w:lang w:val="uk-UA"/>
        </w:rPr>
        <w:t>жангыру</w:t>
      </w:r>
      <w:proofErr w:type="spellEnd"/>
      <w:r w:rsidRPr="00263C0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». </w:t>
      </w:r>
      <w:proofErr w:type="spellStart"/>
      <w:r w:rsidRPr="00263C02">
        <w:rPr>
          <w:rFonts w:ascii="Times New Roman" w:eastAsia="Calibri" w:hAnsi="Times New Roman" w:cs="Times New Roman"/>
          <w:sz w:val="20"/>
          <w:szCs w:val="20"/>
          <w:lang w:val="uk-UA"/>
        </w:rPr>
        <w:t>Материалы</w:t>
      </w:r>
      <w:proofErr w:type="spellEnd"/>
      <w:r w:rsidRPr="00263C0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ХХ</w:t>
      </w:r>
      <w:r w:rsidRPr="00263C02">
        <w:rPr>
          <w:rFonts w:ascii="Times New Roman" w:eastAsia="Calibri" w:hAnsi="Times New Roman" w:cs="Times New Roman"/>
          <w:sz w:val="20"/>
          <w:szCs w:val="20"/>
          <w:lang w:val="en-US"/>
        </w:rPr>
        <w:t>XV</w:t>
      </w:r>
      <w:r w:rsidRPr="00263C0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eastAsia="Calibri" w:hAnsi="Times New Roman" w:cs="Times New Roman"/>
          <w:sz w:val="20"/>
          <w:szCs w:val="20"/>
          <w:lang w:val="uk-UA"/>
        </w:rPr>
        <w:t>Международной</w:t>
      </w:r>
      <w:proofErr w:type="spellEnd"/>
      <w:r w:rsidRPr="00263C0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63C02">
        <w:rPr>
          <w:rFonts w:ascii="Times New Roman" w:eastAsia="Calibri" w:hAnsi="Times New Roman" w:cs="Times New Roman"/>
          <w:sz w:val="20"/>
          <w:szCs w:val="20"/>
          <w:lang w:val="uk-UA"/>
        </w:rPr>
        <w:t>научной</w:t>
      </w:r>
      <w:proofErr w:type="spellEnd"/>
      <w:r w:rsidRPr="00263C0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63C02">
        <w:rPr>
          <w:rFonts w:ascii="Times New Roman" w:eastAsia="Calibri" w:hAnsi="Times New Roman" w:cs="Times New Roman"/>
          <w:sz w:val="20"/>
          <w:szCs w:val="20"/>
          <w:lang w:val="uk-UA"/>
        </w:rPr>
        <w:t>конференции</w:t>
      </w:r>
      <w:proofErr w:type="spellEnd"/>
      <w:r w:rsidRPr="00263C0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«</w:t>
      </w:r>
      <w:proofErr w:type="spellStart"/>
      <w:r w:rsidRPr="00263C02">
        <w:rPr>
          <w:rFonts w:ascii="Times New Roman" w:eastAsia="Calibri" w:hAnsi="Times New Roman" w:cs="Times New Roman"/>
          <w:sz w:val="20"/>
          <w:szCs w:val="20"/>
          <w:lang w:val="uk-UA"/>
        </w:rPr>
        <w:t>Актуальные</w:t>
      </w:r>
      <w:proofErr w:type="spellEnd"/>
      <w:r w:rsidRPr="00263C0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63C02">
        <w:rPr>
          <w:rFonts w:ascii="Times New Roman" w:eastAsia="Calibri" w:hAnsi="Times New Roman" w:cs="Times New Roman"/>
          <w:sz w:val="20"/>
          <w:szCs w:val="20"/>
          <w:lang w:val="uk-UA"/>
        </w:rPr>
        <w:t>научные</w:t>
      </w:r>
      <w:proofErr w:type="spellEnd"/>
      <w:r w:rsidRPr="00263C0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263C02">
        <w:rPr>
          <w:rFonts w:ascii="Times New Roman" w:eastAsia="Calibri" w:hAnsi="Times New Roman" w:cs="Times New Roman"/>
          <w:sz w:val="20"/>
          <w:szCs w:val="20"/>
          <w:lang w:val="uk-UA"/>
        </w:rPr>
        <w:t>исследования</w:t>
      </w:r>
      <w:proofErr w:type="spellEnd"/>
      <w:r w:rsidRPr="00263C0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Pr="00263C02">
        <w:rPr>
          <w:rFonts w:ascii="Times New Roman" w:eastAsia="Calibri" w:hAnsi="Times New Roman" w:cs="Times New Roman"/>
          <w:sz w:val="20"/>
          <w:szCs w:val="20"/>
          <w:lang w:val="uk-UA"/>
        </w:rPr>
        <w:t>современном</w:t>
      </w:r>
      <w:proofErr w:type="spellEnd"/>
      <w:r w:rsidRPr="00263C02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мире», Переяслав-</w:t>
      </w:r>
      <w:proofErr w:type="spellStart"/>
      <w:r w:rsidRPr="00263C02">
        <w:rPr>
          <w:rFonts w:ascii="Times New Roman" w:eastAsia="Calibri" w:hAnsi="Times New Roman" w:cs="Times New Roman"/>
          <w:sz w:val="20"/>
          <w:szCs w:val="20"/>
          <w:lang w:val="uk-UA"/>
        </w:rPr>
        <w:t>Хмельницкий</w:t>
      </w:r>
      <w:proofErr w:type="spellEnd"/>
      <w:r w:rsidRPr="00263C02">
        <w:rPr>
          <w:rFonts w:ascii="Times New Roman" w:eastAsia="Calibri" w:hAnsi="Times New Roman" w:cs="Times New Roman"/>
          <w:sz w:val="20"/>
          <w:szCs w:val="20"/>
          <w:lang w:val="uk-UA"/>
        </w:rPr>
        <w:t>, 2018, С. 46-48</w:t>
      </w:r>
    </w:p>
    <w:p w:rsidR="002170D6" w:rsidRPr="00263C02" w:rsidRDefault="002170D6" w:rsidP="002170D6">
      <w:pPr>
        <w:pStyle w:val="a4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63C02">
        <w:rPr>
          <w:rFonts w:ascii="Times New Roman" w:hAnsi="Times New Roman" w:cs="Times New Roman"/>
          <w:sz w:val="20"/>
          <w:szCs w:val="20"/>
          <w:lang w:val="kk-KZ"/>
        </w:rPr>
        <w:t>4.Особенности казахстанской модели политического развития ( по книге Главы государства Н.А. Назарбаева «Эра Независимости») Материалы республиканской научно-практической конференции «Тарих ғылымы «Рұхани жаңғыру» мәнінде», посвященной памяти д. и.</w:t>
      </w:r>
      <w:r w:rsidRPr="00263C02">
        <w:rPr>
          <w:rFonts w:ascii="Times New Roman" w:hAnsi="Times New Roman" w:cs="Times New Roman"/>
          <w:sz w:val="20"/>
          <w:szCs w:val="20"/>
        </w:rPr>
        <w:t xml:space="preserve"> н., профессора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Кадысовой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Р. Ж.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gramStart"/>
      <w:r w:rsidRPr="00263C02">
        <w:rPr>
          <w:rFonts w:ascii="Times New Roman" w:hAnsi="Times New Roman" w:cs="Times New Roman"/>
          <w:sz w:val="20"/>
          <w:szCs w:val="20"/>
          <w:lang w:val="kk-KZ"/>
        </w:rPr>
        <w:t>Павлодар :</w:t>
      </w:r>
      <w:proofErr w:type="gramEnd"/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 2018. – 21 – 24 б.</w:t>
      </w:r>
    </w:p>
    <w:p w:rsidR="002170D6" w:rsidRPr="00263C02" w:rsidRDefault="002170D6" w:rsidP="002170D6">
      <w:pPr>
        <w:pStyle w:val="a4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Ответственный за научную работу  </w:t>
      </w:r>
    </w:p>
    <w:p w:rsidR="002F39FE" w:rsidRDefault="002170D6" w:rsidP="002170D6">
      <w:r w:rsidRPr="00263C02">
        <w:rPr>
          <w:rFonts w:ascii="Times New Roman" w:hAnsi="Times New Roman" w:cs="Times New Roman"/>
          <w:sz w:val="20"/>
          <w:szCs w:val="20"/>
        </w:rPr>
        <w:t xml:space="preserve">Практические аспекты коммерциализации научных проектов (ПГУ, 2015 г.); </w:t>
      </w:r>
      <w:r w:rsidRPr="00263C02">
        <w:rPr>
          <w:rFonts w:ascii="Times New Roman" w:eastAsia="Calibri" w:hAnsi="Times New Roman" w:cs="Times New Roman"/>
          <w:sz w:val="20"/>
          <w:szCs w:val="20"/>
        </w:rPr>
        <w:t>Развитие научных проектов</w:t>
      </w:r>
      <w:r w:rsidRPr="00263C02">
        <w:rPr>
          <w:rFonts w:ascii="Times New Roman" w:hAnsi="Times New Roman" w:cs="Times New Roman"/>
          <w:sz w:val="20"/>
          <w:szCs w:val="20"/>
        </w:rPr>
        <w:t xml:space="preserve"> (ПГУ, 2017 г.); Современные педагогические технологии в высшей школе в контексте обновления содержания образования (ПГУ, 2018 г.)</w:t>
      </w:r>
      <w:bookmarkStart w:id="0" w:name="_GoBack"/>
      <w:bookmarkEnd w:id="0"/>
    </w:p>
    <w:sectPr w:rsidR="002F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E346D"/>
    <w:multiLevelType w:val="hybridMultilevel"/>
    <w:tmpl w:val="00064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A77E4"/>
    <w:multiLevelType w:val="hybridMultilevel"/>
    <w:tmpl w:val="D218A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5AF354E"/>
    <w:multiLevelType w:val="hybridMultilevel"/>
    <w:tmpl w:val="1B74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D6"/>
    <w:rsid w:val="002170D6"/>
    <w:rsid w:val="002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D6545-02FA-4DFB-AC9F-E30B1545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0D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0D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170D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_gani_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>PSU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2019-04-04T11:47:00Z</dcterms:created>
  <dcterms:modified xsi:type="dcterms:W3CDTF">2019-04-04T11:47:00Z</dcterms:modified>
</cp:coreProperties>
</file>